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E0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 прогнозу социально-экономического развития </w:t>
      </w:r>
    </w:p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Красюковского сельского поселения</w:t>
      </w:r>
    </w:p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2013-2015 годы</w:t>
      </w:r>
    </w:p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83507" w:rsidRDefault="00F83507" w:rsidP="00CD0B1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Раздел: «Инвестиции»</w:t>
      </w:r>
    </w:p>
    <w:p w:rsidR="00F83507" w:rsidRDefault="00F83507" w:rsidP="005D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4C16">
        <w:rPr>
          <w:rFonts w:ascii="Times New Roman" w:hAnsi="Times New Roman" w:cs="Times New Roman"/>
          <w:i/>
          <w:iCs/>
          <w:sz w:val="28"/>
          <w:szCs w:val="28"/>
        </w:rPr>
        <w:t>При разработке раздела «Инвестиции»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учитывали инвестиции в основной капитал по всем источникам финансировании, рассмотрели инвестиционную деятельность на прогнозируемый период во всех предприятиях и организациях, расположенных на территории Красюковского сельского поселения. </w:t>
      </w:r>
    </w:p>
    <w:p w:rsidR="00F83507" w:rsidRDefault="00F83507" w:rsidP="005D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 разработке исходили из данных статистической отчетности, темпов роста (снижения) инвестиций и складывающихся в инвестиционной сфере тенденций, оценки наличия финансовых ресурсов предприятий.</w:t>
      </w:r>
    </w:p>
    <w:p w:rsidR="00F83507" w:rsidRDefault="00F83507" w:rsidP="005D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2012 году в Красюковском сельском поселении запустится крупный инвестиционный проект – строительство водопровода в сл.Красюковской (3 мкр.), что послужило причиной резкого роста инвестиций в основной капитал. Так, на 2012 год запланировано по государственному управлению 16,6 млн.руб., в том числе 6,8 млн.руб. из средств федерального бюджета, 8,4 млн.руб. из средств областного, 1,2  млн.руб. из местного. </w:t>
      </w:r>
    </w:p>
    <w:p w:rsidR="00F83507" w:rsidRDefault="00F83507" w:rsidP="005D4C1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2013 году – 13,8 млн.руб., в том числе – 11,9 млн.руб. из областного бюджета, 1,4 млн.руб. из местного.</w:t>
      </w: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2012 году объем инвестиций в основной капитал субъектов малого предпринимательства составили 1,4 млн.руб. В ТнВ «Белобородов и Теплянский» приобрели жатку (490 тыс.руб), культиватор (881 тыс.руб.), опрыскиватель (190 тыс.руб.), комбайн. </w:t>
      </w: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Объем инвестиций по малым предприятиям в 2013 г.  увеличится в 2 раза, по отношению к предыдущему году, и составит  3,1 млн.руб. Данная сумма отражает сумму инвестиционных вложений ООО «Заря Дона» на приобретение современной техники и оборудования. </w:t>
      </w: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образовании крупных инвестиционных вложений не планируется, запланированная сумма отражает затраты на приобретение учебной литературы, компьютера. </w:t>
      </w: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83507" w:rsidRDefault="00F83507" w:rsidP="00135EB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83507" w:rsidRDefault="00F83507" w:rsidP="007F0F2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Глава Красюковского</w:t>
      </w:r>
    </w:p>
    <w:p w:rsidR="00F83507" w:rsidRDefault="00F83507" w:rsidP="007F0F2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сельского поселения                                                                            М.Н.Обухов</w:t>
      </w:r>
    </w:p>
    <w:p w:rsidR="00F83507" w:rsidRDefault="00F83507" w:rsidP="007F0F2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83507" w:rsidRDefault="00F83507" w:rsidP="007F0F2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Исполнитель                                                                                        Т.Н.Круглова</w:t>
      </w:r>
    </w:p>
    <w:p w:rsidR="00F83507" w:rsidRPr="00135EBF" w:rsidRDefault="00F83507" w:rsidP="007F0F2B">
      <w:pPr>
        <w:rPr>
          <w:rFonts w:ascii="Times New Roman" w:hAnsi="Times New Roman" w:cs="Times New Roman"/>
          <w:sz w:val="28"/>
          <w:szCs w:val="28"/>
        </w:rPr>
      </w:pPr>
    </w:p>
    <w:sectPr w:rsidR="00F83507" w:rsidRPr="00135EBF" w:rsidSect="007C5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B14"/>
    <w:rsid w:val="000530D5"/>
    <w:rsid w:val="00135EBF"/>
    <w:rsid w:val="001B20B8"/>
    <w:rsid w:val="001E42DE"/>
    <w:rsid w:val="00552B0A"/>
    <w:rsid w:val="00555582"/>
    <w:rsid w:val="005D4C16"/>
    <w:rsid w:val="005E0817"/>
    <w:rsid w:val="005F3B0B"/>
    <w:rsid w:val="006E3B6A"/>
    <w:rsid w:val="007C5020"/>
    <w:rsid w:val="007F0F2B"/>
    <w:rsid w:val="00A1625B"/>
    <w:rsid w:val="00A52204"/>
    <w:rsid w:val="00B46B98"/>
    <w:rsid w:val="00B71975"/>
    <w:rsid w:val="00C54883"/>
    <w:rsid w:val="00CA3A54"/>
    <w:rsid w:val="00CD0B14"/>
    <w:rsid w:val="00F8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02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300</Words>
  <Characters>1714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BUH</cp:lastModifiedBy>
  <cp:revision>10</cp:revision>
  <cp:lastPrinted>2012-06-13T15:03:00Z</cp:lastPrinted>
  <dcterms:created xsi:type="dcterms:W3CDTF">2012-04-07T18:52:00Z</dcterms:created>
  <dcterms:modified xsi:type="dcterms:W3CDTF">2012-06-13T15:05:00Z</dcterms:modified>
</cp:coreProperties>
</file>